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1A" w:rsidRDefault="0031614E">
      <w:r>
        <w:rPr>
          <w:noProof/>
        </w:rPr>
        <w:drawing>
          <wp:inline distT="0" distB="0" distL="0" distR="0">
            <wp:extent cx="6949440" cy="3246120"/>
            <wp:effectExtent l="0" t="0" r="38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5E1A" w:rsidRDefault="00A35E1A">
      <w:bookmarkStart w:id="0" w:name="_GoBack"/>
      <w:r w:rsidRPr="00A35E1A">
        <w:rPr>
          <w:noProof/>
        </w:rPr>
        <w:drawing>
          <wp:inline distT="0" distB="0" distL="0" distR="0">
            <wp:extent cx="6949440" cy="3071495"/>
            <wp:effectExtent l="0" t="0" r="3810" b="1460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35E1A" w:rsidSect="001C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E"/>
    <w:rsid w:val="001C6277"/>
    <w:rsid w:val="00250AB6"/>
    <w:rsid w:val="0031614E"/>
    <w:rsid w:val="00515EB9"/>
    <w:rsid w:val="00555786"/>
    <w:rsid w:val="006211FB"/>
    <w:rsid w:val="008356FC"/>
    <w:rsid w:val="00A35E1A"/>
    <w:rsid w:val="00AB68E0"/>
    <w:rsid w:val="00B21979"/>
    <w:rsid w:val="00CC122E"/>
    <w:rsid w:val="00D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D6405-A45C-45C5-A98A-AAF2E14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2019 Budgeted Income = $956,377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 Budgeted Income = 956,377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Community-based funding = $668,000</c:v>
                </c:pt>
                <c:pt idx="1">
                  <c:v>Donations and fundraising = $146,500</c:v>
                </c:pt>
                <c:pt idx="2">
                  <c:v>Endowment income = $87,533</c:v>
                </c:pt>
                <c:pt idx="3">
                  <c:v>Fines, fees, other = $37,500</c:v>
                </c:pt>
                <c:pt idx="4">
                  <c:v>NYS &amp; Ontario County grants = $15,844</c:v>
                </c:pt>
                <c:pt idx="5">
                  <c:v>Municipal contracts = $1,000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668000</c:v>
                </c:pt>
                <c:pt idx="1">
                  <c:v>146500</c:v>
                </c:pt>
                <c:pt idx="2">
                  <c:v>87533</c:v>
                </c:pt>
                <c:pt idx="3">
                  <c:v>37500</c:v>
                </c:pt>
                <c:pt idx="4">
                  <c:v>15844</c:v>
                </c:pt>
                <c:pt idx="5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A-4668-9AE2-CEB74D5FF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2019 Budgeted Expenses = $956,377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 Budgeted Expenses = $956,377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Salaries and Wages = $587,000</c:v>
                </c:pt>
                <c:pt idx="1">
                  <c:v>Collections = $84,441</c:v>
                </c:pt>
                <c:pt idx="2">
                  <c:v>Programs and operations = $109,590</c:v>
                </c:pt>
                <c:pt idx="3">
                  <c:v>Personnel benefits = $86,150</c:v>
                </c:pt>
                <c:pt idx="4">
                  <c:v>Building and maintenance = $71,500</c:v>
                </c:pt>
                <c:pt idx="5">
                  <c:v>Online services = $17,696</c:v>
                </c:pt>
              </c:strCache>
            </c:strRef>
          </c:cat>
          <c:val>
            <c:numRef>
              <c:f>Sheet1!$B$2:$B$7</c:f>
              <c:numCache>
                <c:formatCode>_("$"* #,##0.00_);_("$"* \(#,##0.00\);_("$"* "-"??_);_(@_)</c:formatCode>
                <c:ptCount val="6"/>
                <c:pt idx="0">
                  <c:v>587000</c:v>
                </c:pt>
                <c:pt idx="1">
                  <c:v>84441</c:v>
                </c:pt>
                <c:pt idx="2">
                  <c:v>109590</c:v>
                </c:pt>
                <c:pt idx="3">
                  <c:v>86150</c:v>
                </c:pt>
                <c:pt idx="4">
                  <c:v>71500</c:v>
                </c:pt>
                <c:pt idx="5">
                  <c:v>17696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2-4D36-805D-119F3C51A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2018-08-28T19:56:00Z</cp:lastPrinted>
  <dcterms:created xsi:type="dcterms:W3CDTF">2020-03-03T16:25:00Z</dcterms:created>
  <dcterms:modified xsi:type="dcterms:W3CDTF">2020-03-03T16:25:00Z</dcterms:modified>
</cp:coreProperties>
</file>